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Jasnecieniowanieakcent3"/>
        <w:tblpPr w:leftFromText="141" w:rightFromText="141" w:horzAnchor="margin" w:tblpX="-135" w:tblpY="520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:rsidTr="004B63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639AF" w:rsidRDefault="00E639AF" w:rsidP="00E63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1 - Formularz odpowiedzi do rozeznania cenowego rynku </w:t>
            </w:r>
          </w:p>
          <w:p w:rsidR="00E639AF" w:rsidRDefault="00E639AF" w:rsidP="00E63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dn. 27.04.2021 r. </w:t>
            </w:r>
          </w:p>
          <w:p w:rsidR="00F07B36" w:rsidRPr="00CD2345" w:rsidRDefault="00E639AF" w:rsidP="00E63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Wojewódzki Inspektorat Nadzoru Budowlanego w Poznaniu </w:t>
            </w:r>
          </w:p>
        </w:tc>
      </w:tr>
      <w:tr w:rsidR="007D3BC2" w:rsidTr="004B63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7D3BC2" w:rsidRPr="00CD2345" w:rsidRDefault="007D3BC2" w:rsidP="007D3BC2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>Dane odpowiadającego na rozeznanie cenowe rynku</w:t>
            </w:r>
          </w:p>
        </w:tc>
      </w:tr>
      <w:tr w:rsidR="007D3BC2" w:rsidTr="004B6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:rsidR="007D3BC2" w:rsidRDefault="007D3BC2" w:rsidP="007D3BC2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1C9902" wp14:editId="3F26AE3B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A70D69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:rsidR="007D3BC2" w:rsidRDefault="007D3BC2" w:rsidP="007D3BC2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:rsidR="007D3BC2" w:rsidRDefault="007D3BC2" w:rsidP="007D3BC2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:rsidR="007D3BC2" w:rsidRDefault="007D3BC2" w:rsidP="007D3BC2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:rsidR="007D3BC2" w:rsidRDefault="007D3BC2" w:rsidP="007D3BC2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:rsidR="007D3BC2" w:rsidRDefault="007D3BC2" w:rsidP="007D3BC2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:rsidR="007D3BC2" w:rsidRDefault="007D3BC2" w:rsidP="007D3BC2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:rsidR="007D3BC2" w:rsidRDefault="007D3BC2" w:rsidP="007D3BC2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Osoba do kontaktu: ……………………………………………………………………..                             </w:t>
            </w:r>
            <w:r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:rsidR="007D3BC2" w:rsidRPr="00307064" w:rsidRDefault="007D3BC2" w:rsidP="007D3BC2">
            <w:pPr>
              <w:rPr>
                <w:b w:val="0"/>
                <w:color w:val="000000" w:themeColor="text1"/>
              </w:rPr>
            </w:pPr>
          </w:p>
        </w:tc>
      </w:tr>
      <w:tr w:rsidR="004B63DD" w:rsidTr="004B63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:rsidR="00E167FF" w:rsidRDefault="007D3BC2" w:rsidP="004B63DD">
            <w:r>
              <w:t>II. Informacje o kalkulacji</w:t>
            </w:r>
          </w:p>
        </w:tc>
      </w:tr>
      <w:tr w:rsidR="006A7C09" w:rsidTr="004B6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:rsidR="00307064" w:rsidRPr="00307064" w:rsidRDefault="00307064" w:rsidP="004B63DD">
            <w:pPr>
              <w:rPr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46"/>
              <w:gridCol w:w="5762"/>
              <w:gridCol w:w="3305"/>
            </w:tblGrid>
            <w:tr w:rsidR="007D3BC2" w:rsidRPr="007D3BC2" w:rsidTr="007D3BC2">
              <w:tc>
                <w:tcPr>
                  <w:tcW w:w="846" w:type="dxa"/>
                </w:tcPr>
                <w:p w:rsidR="007D3BC2" w:rsidRPr="007D3BC2" w:rsidRDefault="007D3BC2" w:rsidP="007D3BC2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  <w:r w:rsidRPr="007D3BC2">
                    <w:rPr>
                      <w:b/>
                      <w:color w:val="000000" w:themeColor="text1"/>
                    </w:rPr>
                    <w:t>Lp.</w:t>
                  </w:r>
                </w:p>
              </w:tc>
              <w:tc>
                <w:tcPr>
                  <w:tcW w:w="5762" w:type="dxa"/>
                </w:tcPr>
                <w:p w:rsidR="007D3BC2" w:rsidRPr="007D3BC2" w:rsidRDefault="007D3BC2" w:rsidP="007D3BC2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  <w:r w:rsidRPr="007D3BC2">
                    <w:rPr>
                      <w:b/>
                      <w:color w:val="000000" w:themeColor="text1"/>
                    </w:rPr>
                    <w:t>Rodzaj usługi</w:t>
                  </w:r>
                </w:p>
              </w:tc>
              <w:tc>
                <w:tcPr>
                  <w:tcW w:w="3305" w:type="dxa"/>
                </w:tcPr>
                <w:p w:rsidR="007D3BC2" w:rsidRPr="007D3BC2" w:rsidRDefault="007D3BC2" w:rsidP="007D3BC2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  <w:r w:rsidRPr="007D3BC2">
                    <w:rPr>
                      <w:b/>
                      <w:color w:val="000000" w:themeColor="text1"/>
                    </w:rPr>
                    <w:t>Cena jednostkowa netto/brutto</w:t>
                  </w:r>
                </w:p>
              </w:tc>
            </w:tr>
            <w:tr w:rsidR="007D3BC2" w:rsidTr="007D3BC2">
              <w:tc>
                <w:tcPr>
                  <w:tcW w:w="846" w:type="dxa"/>
                </w:tcPr>
                <w:p w:rsidR="007D3BC2" w:rsidRDefault="00030F30" w:rsidP="00030F30">
                  <w:pPr>
                    <w:framePr w:hSpace="141" w:wrap="around" w:hAnchor="margin" w:x="-135" w:y="5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5762" w:type="dxa"/>
                </w:tcPr>
                <w:p w:rsidR="007D3BC2" w:rsidRDefault="007D3BC2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Badanie ogólne lekarskie: wstępne, okresowe, kontrolne wraz z orzeczeniem</w:t>
                  </w:r>
                </w:p>
              </w:tc>
              <w:tc>
                <w:tcPr>
                  <w:tcW w:w="3305" w:type="dxa"/>
                </w:tcPr>
                <w:p w:rsidR="007D3BC2" w:rsidRDefault="007D3BC2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</w:p>
              </w:tc>
            </w:tr>
            <w:tr w:rsidR="007D3BC2" w:rsidTr="005D097A">
              <w:tc>
                <w:tcPr>
                  <w:tcW w:w="9913" w:type="dxa"/>
                  <w:gridSpan w:val="3"/>
                </w:tcPr>
                <w:p w:rsidR="007D3BC2" w:rsidRPr="007D3BC2" w:rsidRDefault="007D3BC2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  <w:r w:rsidRPr="007D3BC2">
                    <w:rPr>
                      <w:b/>
                      <w:color w:val="000000" w:themeColor="text1"/>
                    </w:rPr>
                    <w:t>Konsultacja specjalistyczna</w:t>
                  </w:r>
                </w:p>
              </w:tc>
            </w:tr>
            <w:tr w:rsidR="007D3BC2" w:rsidTr="007D3BC2">
              <w:tc>
                <w:tcPr>
                  <w:tcW w:w="846" w:type="dxa"/>
                </w:tcPr>
                <w:p w:rsidR="007D3BC2" w:rsidRDefault="007D3BC2" w:rsidP="00030F30">
                  <w:pPr>
                    <w:framePr w:hSpace="141" w:wrap="around" w:hAnchor="margin" w:x="-135" w:y="5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5762" w:type="dxa"/>
                </w:tcPr>
                <w:p w:rsidR="007D3BC2" w:rsidRDefault="007D3BC2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Konsultacja neurologiczna</w:t>
                  </w:r>
                </w:p>
              </w:tc>
              <w:tc>
                <w:tcPr>
                  <w:tcW w:w="3305" w:type="dxa"/>
                </w:tcPr>
                <w:p w:rsidR="007D3BC2" w:rsidRDefault="007D3BC2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</w:p>
              </w:tc>
            </w:tr>
            <w:tr w:rsidR="007D3BC2" w:rsidTr="007D3BC2">
              <w:tc>
                <w:tcPr>
                  <w:tcW w:w="846" w:type="dxa"/>
                </w:tcPr>
                <w:p w:rsidR="007D3BC2" w:rsidRDefault="007D3BC2" w:rsidP="00030F30">
                  <w:pPr>
                    <w:framePr w:hSpace="141" w:wrap="around" w:hAnchor="margin" w:x="-135" w:y="5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3</w:t>
                  </w:r>
                </w:p>
              </w:tc>
              <w:tc>
                <w:tcPr>
                  <w:tcW w:w="5762" w:type="dxa"/>
                </w:tcPr>
                <w:p w:rsidR="007D3BC2" w:rsidRDefault="007D3BC2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Konsultacja okulistyczna</w:t>
                  </w:r>
                </w:p>
              </w:tc>
              <w:tc>
                <w:tcPr>
                  <w:tcW w:w="3305" w:type="dxa"/>
                </w:tcPr>
                <w:p w:rsidR="007D3BC2" w:rsidRDefault="007D3BC2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</w:p>
              </w:tc>
            </w:tr>
            <w:tr w:rsidR="007D3BC2" w:rsidTr="007D3BC2">
              <w:tc>
                <w:tcPr>
                  <w:tcW w:w="846" w:type="dxa"/>
                </w:tcPr>
                <w:p w:rsidR="007D3BC2" w:rsidRDefault="007D3BC2" w:rsidP="00030F30">
                  <w:pPr>
                    <w:framePr w:hSpace="141" w:wrap="around" w:hAnchor="margin" w:x="-135" w:y="5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4</w:t>
                  </w:r>
                </w:p>
              </w:tc>
              <w:tc>
                <w:tcPr>
                  <w:tcW w:w="5762" w:type="dxa"/>
                </w:tcPr>
                <w:p w:rsidR="007D3BC2" w:rsidRDefault="007D3BC2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Badanie psychotechniczne ( prowadzenie samochodu w celach służbowych)</w:t>
                  </w:r>
                </w:p>
              </w:tc>
              <w:tc>
                <w:tcPr>
                  <w:tcW w:w="3305" w:type="dxa"/>
                </w:tcPr>
                <w:p w:rsidR="007D3BC2" w:rsidRDefault="007D3BC2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</w:p>
              </w:tc>
            </w:tr>
            <w:tr w:rsidR="007D3BC2" w:rsidTr="00926DCB">
              <w:tc>
                <w:tcPr>
                  <w:tcW w:w="9913" w:type="dxa"/>
                  <w:gridSpan w:val="3"/>
                </w:tcPr>
                <w:p w:rsidR="007D3BC2" w:rsidRPr="007D3BC2" w:rsidRDefault="007D3BC2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  <w:r w:rsidRPr="007D3BC2">
                    <w:rPr>
                      <w:b/>
                      <w:color w:val="000000" w:themeColor="text1"/>
                    </w:rPr>
                    <w:t>Badania laboratoryjne podstawowe</w:t>
                  </w:r>
                </w:p>
              </w:tc>
            </w:tr>
            <w:tr w:rsidR="007D3BC2" w:rsidTr="007D3BC2">
              <w:tc>
                <w:tcPr>
                  <w:tcW w:w="846" w:type="dxa"/>
                </w:tcPr>
                <w:p w:rsidR="007D3BC2" w:rsidRDefault="00030F30" w:rsidP="00030F30">
                  <w:pPr>
                    <w:framePr w:hSpace="141" w:wrap="around" w:hAnchor="margin" w:x="-135" w:y="5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5762" w:type="dxa"/>
                </w:tcPr>
                <w:p w:rsidR="007D3BC2" w:rsidRDefault="00411004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Podstawowe badanie krwi (w zespole badań profilaktycznych – morfologia) </w:t>
                  </w:r>
                </w:p>
              </w:tc>
              <w:tc>
                <w:tcPr>
                  <w:tcW w:w="3305" w:type="dxa"/>
                </w:tcPr>
                <w:p w:rsidR="007D3BC2" w:rsidRDefault="007D3BC2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</w:p>
              </w:tc>
            </w:tr>
            <w:tr w:rsidR="00030F30" w:rsidTr="007D3BC2">
              <w:tc>
                <w:tcPr>
                  <w:tcW w:w="846" w:type="dxa"/>
                </w:tcPr>
                <w:p w:rsid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6</w:t>
                  </w:r>
                </w:p>
              </w:tc>
              <w:tc>
                <w:tcPr>
                  <w:tcW w:w="5762" w:type="dxa"/>
                </w:tcPr>
                <w:p w:rsidR="00030F30" w:rsidRDefault="00030F30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  <w:proofErr w:type="spellStart"/>
                  <w:r>
                    <w:rPr>
                      <w:color w:val="000000" w:themeColor="text1"/>
                    </w:rPr>
                    <w:t>Lipidogram</w:t>
                  </w:r>
                  <w:proofErr w:type="spellEnd"/>
                </w:p>
              </w:tc>
              <w:tc>
                <w:tcPr>
                  <w:tcW w:w="3305" w:type="dxa"/>
                </w:tcPr>
                <w:p w:rsidR="00030F30" w:rsidRDefault="00030F30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</w:p>
              </w:tc>
            </w:tr>
            <w:tr w:rsidR="00030F30" w:rsidTr="007D3BC2">
              <w:tc>
                <w:tcPr>
                  <w:tcW w:w="846" w:type="dxa"/>
                </w:tcPr>
                <w:p w:rsid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7</w:t>
                  </w:r>
                </w:p>
              </w:tc>
              <w:tc>
                <w:tcPr>
                  <w:tcW w:w="5762" w:type="dxa"/>
                </w:tcPr>
                <w:p w:rsidR="00030F30" w:rsidRDefault="00030F30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Glukoza</w:t>
                  </w:r>
                </w:p>
              </w:tc>
              <w:tc>
                <w:tcPr>
                  <w:tcW w:w="3305" w:type="dxa"/>
                </w:tcPr>
                <w:p w:rsidR="00030F30" w:rsidRDefault="00030F30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</w:p>
              </w:tc>
            </w:tr>
            <w:tr w:rsidR="00030F30" w:rsidTr="007D3BC2">
              <w:tc>
                <w:tcPr>
                  <w:tcW w:w="846" w:type="dxa"/>
                </w:tcPr>
                <w:p w:rsid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8</w:t>
                  </w:r>
                </w:p>
              </w:tc>
              <w:tc>
                <w:tcPr>
                  <w:tcW w:w="5762" w:type="dxa"/>
                </w:tcPr>
                <w:p w:rsidR="00030F30" w:rsidRDefault="00030F30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Badanie ogólne moczu</w:t>
                  </w:r>
                </w:p>
              </w:tc>
              <w:tc>
                <w:tcPr>
                  <w:tcW w:w="3305" w:type="dxa"/>
                </w:tcPr>
                <w:p w:rsidR="00030F30" w:rsidRDefault="00030F30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</w:p>
              </w:tc>
            </w:tr>
            <w:tr w:rsidR="00030F30" w:rsidTr="007D3BC2">
              <w:tc>
                <w:tcPr>
                  <w:tcW w:w="846" w:type="dxa"/>
                </w:tcPr>
                <w:p w:rsid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9</w:t>
                  </w:r>
                </w:p>
              </w:tc>
              <w:tc>
                <w:tcPr>
                  <w:tcW w:w="5762" w:type="dxa"/>
                </w:tcPr>
                <w:p w:rsidR="00030F30" w:rsidRDefault="00030F30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EKG</w:t>
                  </w:r>
                </w:p>
              </w:tc>
              <w:tc>
                <w:tcPr>
                  <w:tcW w:w="3305" w:type="dxa"/>
                </w:tcPr>
                <w:p w:rsidR="00030F30" w:rsidRDefault="00030F30" w:rsidP="007D3BC2">
                  <w:pPr>
                    <w:framePr w:hSpace="141" w:wrap="around" w:hAnchor="margin" w:x="-135" w:y="520"/>
                    <w:rPr>
                      <w:color w:val="000000" w:themeColor="text1"/>
                    </w:rPr>
                  </w:pPr>
                </w:p>
              </w:tc>
            </w:tr>
            <w:tr w:rsidR="00030F30" w:rsidTr="004813DA">
              <w:tc>
                <w:tcPr>
                  <w:tcW w:w="9913" w:type="dxa"/>
                  <w:gridSpan w:val="3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  <w:r w:rsidRPr="00030F30">
                    <w:rPr>
                      <w:b/>
                      <w:color w:val="000000" w:themeColor="text1"/>
                    </w:rPr>
                    <w:t>Inne badania / konsultacje, mogące wystąpić przy określonych</w:t>
                  </w:r>
                  <w:r w:rsidRPr="00030F30">
                    <w:rPr>
                      <w:b/>
                    </w:rPr>
                    <w:t xml:space="preserve"> czynnikach</w:t>
                  </w:r>
                  <w:r w:rsidRPr="00030F30">
                    <w:rPr>
                      <w:b/>
                    </w:rPr>
                    <w:t xml:space="preserve"> </w:t>
                  </w:r>
                  <w:r w:rsidRPr="00030F30">
                    <w:rPr>
                      <w:rFonts w:ascii="Calibri" w:hAnsi="Calibri" w:cs="Calibri"/>
                      <w:b/>
                      <w:shd w:val="clear" w:color="auto" w:fill="FFFFFF"/>
                    </w:rPr>
                    <w:t>niebezpiecznych, szkodliwych</w:t>
                  </w:r>
                  <w:r w:rsidRPr="00030F30">
                    <w:rPr>
                      <w:rFonts w:ascii="Calibri" w:hAnsi="Calibri" w:cs="Calibri"/>
                      <w:b/>
                      <w:shd w:val="clear" w:color="auto" w:fill="FFFFFF"/>
                    </w:rPr>
                    <w:t xml:space="preserve"> dla zdrowi</w:t>
                  </w:r>
                  <w:r w:rsidRPr="00030F30">
                    <w:rPr>
                      <w:rFonts w:ascii="Calibri" w:hAnsi="Calibri" w:cs="Calibri"/>
                      <w:b/>
                      <w:shd w:val="clear" w:color="auto" w:fill="FFFFFF"/>
                    </w:rPr>
                    <w:t>a lub czynnikach</w:t>
                  </w:r>
                  <w:r w:rsidRPr="00030F30">
                    <w:rPr>
                      <w:rFonts w:ascii="Calibri" w:hAnsi="Calibri" w:cs="Calibri"/>
                      <w:b/>
                      <w:shd w:val="clear" w:color="auto" w:fill="FFFFFF"/>
                    </w:rPr>
                    <w:t xml:space="preserve"> uciążliw</w:t>
                  </w:r>
                  <w:r w:rsidRPr="00030F30">
                    <w:rPr>
                      <w:rFonts w:ascii="Calibri" w:hAnsi="Calibri" w:cs="Calibri"/>
                      <w:b/>
                      <w:shd w:val="clear" w:color="auto" w:fill="FFFFFF"/>
                    </w:rPr>
                    <w:t>ych</w:t>
                  </w:r>
                  <w:r w:rsidRPr="00030F30">
                    <w:rPr>
                      <w:rFonts w:ascii="Calibri" w:hAnsi="Calibri" w:cs="Calibri"/>
                      <w:b/>
                      <w:shd w:val="clear" w:color="auto" w:fill="FFFFFF"/>
                    </w:rPr>
                    <w:t xml:space="preserve"> i inn</w:t>
                  </w:r>
                  <w:r w:rsidRPr="00030F30">
                    <w:rPr>
                      <w:rFonts w:ascii="Calibri" w:hAnsi="Calibri" w:cs="Calibri"/>
                      <w:b/>
                      <w:shd w:val="clear" w:color="auto" w:fill="FFFFFF"/>
                    </w:rPr>
                    <w:t xml:space="preserve">ych </w:t>
                  </w:r>
                  <w:r w:rsidRPr="00030F30">
                    <w:rPr>
                      <w:rFonts w:ascii="Calibri" w:hAnsi="Calibri" w:cs="Calibri"/>
                      <w:b/>
                      <w:shd w:val="clear" w:color="auto" w:fill="FFFFFF"/>
                    </w:rPr>
                    <w:t>wynikającymi ze sposobu wykonywania pracy</w:t>
                  </w:r>
                </w:p>
              </w:tc>
            </w:tr>
            <w:tr w:rsidR="00030F30" w:rsidTr="00030F30">
              <w:tc>
                <w:tcPr>
                  <w:tcW w:w="846" w:type="dxa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5762" w:type="dxa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3305" w:type="dxa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</w:p>
              </w:tc>
            </w:tr>
            <w:tr w:rsidR="00030F30" w:rsidTr="00030F30">
              <w:tc>
                <w:tcPr>
                  <w:tcW w:w="846" w:type="dxa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5762" w:type="dxa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3305" w:type="dxa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</w:p>
              </w:tc>
            </w:tr>
            <w:tr w:rsidR="00030F30" w:rsidTr="00030F30">
              <w:tc>
                <w:tcPr>
                  <w:tcW w:w="846" w:type="dxa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5762" w:type="dxa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3305" w:type="dxa"/>
                </w:tcPr>
                <w:p w:rsidR="00030F30" w:rsidRPr="00030F30" w:rsidRDefault="00030F30" w:rsidP="00030F30">
                  <w:pPr>
                    <w:framePr w:hSpace="141" w:wrap="around" w:hAnchor="margin" w:x="-135" w:y="520"/>
                    <w:jc w:val="center"/>
                    <w:rPr>
                      <w:b/>
                      <w:color w:val="000000" w:themeColor="text1"/>
                    </w:rPr>
                  </w:pPr>
                </w:p>
              </w:tc>
            </w:tr>
          </w:tbl>
          <w:p w:rsidR="00D3413D" w:rsidRDefault="00D3413D" w:rsidP="007D3BC2">
            <w:pPr>
              <w:rPr>
                <w:color w:val="000000" w:themeColor="text1"/>
              </w:rPr>
            </w:pPr>
          </w:p>
          <w:p w:rsidR="007D3BC2" w:rsidRDefault="007D3BC2" w:rsidP="007D3BC2">
            <w:pPr>
              <w:rPr>
                <w:color w:val="000000" w:themeColor="text1"/>
              </w:rPr>
            </w:pPr>
          </w:p>
          <w:p w:rsidR="007D3BC2" w:rsidRPr="00307064" w:rsidRDefault="007D3BC2" w:rsidP="007D3BC2">
            <w:pPr>
              <w:rPr>
                <w:color w:val="000000" w:themeColor="text1"/>
              </w:rPr>
            </w:pPr>
          </w:p>
        </w:tc>
      </w:tr>
    </w:tbl>
    <w:p w:rsidR="00030F30" w:rsidRDefault="00030F30" w:rsidP="00030F30">
      <w:pPr>
        <w:cnfStyle w:val="001000000000" w:firstRow="0" w:lastRow="0" w:firstColumn="1" w:lastColumn="0" w:oddVBand="0" w:evenVBand="0" w:oddHBand="0" w:evenHBand="0" w:firstRowFirstColumn="0" w:firstRowLastColumn="0" w:lastRowFirstColumn="0" w:lastRowLastColumn="0"/>
        <w:rPr>
          <w:b/>
          <w:color w:val="000000" w:themeColor="text1"/>
        </w:rPr>
      </w:pPr>
      <w:bookmarkStart w:id="0" w:name="_GoBack"/>
      <w:bookmarkEnd w:id="0"/>
    </w:p>
    <w:p w:rsidR="00030F30" w:rsidRDefault="00030F30" w:rsidP="00030F30">
      <w:pPr>
        <w:cnfStyle w:val="001000000000" w:firstRow="0" w:lastRow="0" w:firstColumn="1" w:lastColumn="0" w:oddVBand="0" w:evenVBand="0" w:oddHBand="0" w:evenHBand="0" w:firstRowFirstColumn="0" w:firstRowLastColumn="0" w:lastRowFirstColumn="0" w:lastRowLastColumn="0"/>
        <w:rPr>
          <w:b/>
          <w:color w:val="000000" w:themeColor="text1"/>
        </w:rPr>
      </w:pPr>
    </w:p>
    <w:p w:rsidR="00030F30" w:rsidRPr="00FA6DFD" w:rsidRDefault="00030F30" w:rsidP="00030F30">
      <w:pPr>
        <w:cnfStyle w:val="001000000000" w:firstRow="0" w:lastRow="0" w:firstColumn="1" w:lastColumn="0" w:oddVBand="0" w:evenVBand="0" w:oddHBand="0" w:evenHBand="0" w:firstRowFirstColumn="0" w:firstRowLastColumn="0" w:lastRowFirstColumn="0" w:lastRowLastColumn="0"/>
        <w:rPr>
          <w:b/>
          <w:color w:val="000000" w:themeColor="text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0"/>
        <w:gridCol w:w="5902"/>
      </w:tblGrid>
      <w:tr w:rsidR="00030F30" w:rsidTr="00D47597">
        <w:tc>
          <w:tcPr>
            <w:tcW w:w="4201" w:type="dxa"/>
            <w:hideMark/>
          </w:tcPr>
          <w:p w:rsidR="00030F30" w:rsidRDefault="00030F30" w:rsidP="00030F30">
            <w:pPr>
              <w:jc w:val="center"/>
              <w:rPr>
                <w:rFonts w:ascii="Arial Narrow" w:eastAsia="Calibri" w:hAnsi="Arial Narrow" w:cs="Times New Roman"/>
              </w:rPr>
            </w:pPr>
            <w:r>
              <w:t>...................................................</w:t>
            </w:r>
          </w:p>
          <w:p w:rsidR="00030F30" w:rsidRDefault="00030F30" w:rsidP="00030F30">
            <w:pPr>
              <w:widowControl w:val="0"/>
              <w:spacing w:after="60"/>
              <w:jc w:val="center"/>
              <w:rPr>
                <w:rFonts w:ascii="Arial Narrow" w:eastAsia="Calibri" w:hAnsi="Arial Narrow" w:cs="Times New Roman"/>
              </w:rPr>
            </w:pPr>
            <w:r>
              <w:rPr>
                <w:sz w:val="18"/>
              </w:rPr>
              <w:t>(miejscowość, data)</w:t>
            </w:r>
          </w:p>
        </w:tc>
        <w:tc>
          <w:tcPr>
            <w:tcW w:w="6219" w:type="dxa"/>
            <w:hideMark/>
          </w:tcPr>
          <w:p w:rsidR="00030F30" w:rsidRDefault="00030F30" w:rsidP="00030F30">
            <w:pPr>
              <w:jc w:val="center"/>
              <w:rPr>
                <w:rFonts w:ascii="Arial Narrow" w:eastAsia="Calibri" w:hAnsi="Arial Narrow" w:cs="Times New Roman"/>
              </w:rPr>
            </w:pPr>
            <w:r>
              <w:t>………………….……………………………………………………………………</w:t>
            </w:r>
          </w:p>
          <w:p w:rsidR="00030F30" w:rsidRDefault="00030F30" w:rsidP="00030F30">
            <w:pPr>
              <w:jc w:val="center"/>
              <w:rPr>
                <w:sz w:val="18"/>
              </w:rPr>
            </w:pPr>
            <w:r>
              <w:rPr>
                <w:sz w:val="18"/>
              </w:rPr>
              <w:t>(podpis z pieczątką imienną, lub podpis czytelny osoby uprawnionej</w:t>
            </w:r>
          </w:p>
          <w:p w:rsidR="00030F30" w:rsidRDefault="00030F30" w:rsidP="00030F30">
            <w:pPr>
              <w:widowControl w:val="0"/>
              <w:spacing w:after="60"/>
              <w:jc w:val="center"/>
              <w:rPr>
                <w:rFonts w:ascii="Arial Narrow" w:eastAsia="Calibri" w:hAnsi="Arial Narrow" w:cs="Times New Roman"/>
              </w:rPr>
            </w:pPr>
            <w:r>
              <w:rPr>
                <w:sz w:val="18"/>
              </w:rPr>
              <w:t>do reprezentowania firmy składającej ofertę)</w:t>
            </w:r>
          </w:p>
        </w:tc>
      </w:tr>
    </w:tbl>
    <w:p w:rsidR="00B211A8" w:rsidRDefault="00B211A8" w:rsidP="00E639AF"/>
    <w:sectPr w:rsidR="00B211A8" w:rsidSect="000671FC">
      <w:headerReference w:type="default" r:id="rId8"/>
      <w:pgSz w:w="11906" w:h="16838"/>
      <w:pgMar w:top="1417" w:right="1417" w:bottom="1417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5FD" w:rsidRDefault="005C45FD" w:rsidP="00E167FF">
      <w:pPr>
        <w:spacing w:after="0" w:line="240" w:lineRule="auto"/>
      </w:pPr>
      <w:r>
        <w:separator/>
      </w:r>
    </w:p>
  </w:endnote>
  <w:endnote w:type="continuationSeparator" w:id="0">
    <w:p w:rsidR="005C45FD" w:rsidRDefault="005C45FD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5FD" w:rsidRDefault="005C45FD" w:rsidP="00E167FF">
      <w:pPr>
        <w:spacing w:after="0" w:line="240" w:lineRule="auto"/>
      </w:pPr>
      <w:r>
        <w:separator/>
      </w:r>
    </w:p>
  </w:footnote>
  <w:footnote w:type="continuationSeparator" w:id="0">
    <w:p w:rsidR="005C45FD" w:rsidRDefault="005C45FD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7FF" w:rsidRDefault="00FC031B" w:rsidP="000671FC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C3B5D7D" wp14:editId="6C7E6E35">
          <wp:extent cx="5721350" cy="746498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671FC" w:rsidRPr="00FC031B" w:rsidRDefault="00E639AF" w:rsidP="000671FC">
    <w:pPr>
      <w:pStyle w:val="Nagwek"/>
    </w:pPr>
    <w:r>
      <w:t>BOA.272</w:t>
    </w:r>
    <w:r w:rsidR="000671FC">
      <w:t>.3.2021.MKO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0B1DF8"/>
    <w:multiLevelType w:val="hybridMultilevel"/>
    <w:tmpl w:val="57B094EC"/>
    <w:lvl w:ilvl="0" w:tplc="F6FE374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34256F7"/>
    <w:multiLevelType w:val="hybridMultilevel"/>
    <w:tmpl w:val="28862456"/>
    <w:lvl w:ilvl="0" w:tplc="74E03E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26470C"/>
    <w:multiLevelType w:val="hybridMultilevel"/>
    <w:tmpl w:val="05364F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54D07"/>
    <w:multiLevelType w:val="hybridMultilevel"/>
    <w:tmpl w:val="936E55F2"/>
    <w:lvl w:ilvl="0" w:tplc="755A90EA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30E9D"/>
    <w:rsid w:val="00030F30"/>
    <w:rsid w:val="000671FC"/>
    <w:rsid w:val="000C2E39"/>
    <w:rsid w:val="000C5533"/>
    <w:rsid w:val="000D2E7A"/>
    <w:rsid w:val="0020381A"/>
    <w:rsid w:val="00307064"/>
    <w:rsid w:val="00335462"/>
    <w:rsid w:val="00352C06"/>
    <w:rsid w:val="003B3205"/>
    <w:rsid w:val="003D30BB"/>
    <w:rsid w:val="00411004"/>
    <w:rsid w:val="004556D2"/>
    <w:rsid w:val="004B63DD"/>
    <w:rsid w:val="004D78FA"/>
    <w:rsid w:val="004E26F9"/>
    <w:rsid w:val="005A791F"/>
    <w:rsid w:val="005C45FD"/>
    <w:rsid w:val="005E7E51"/>
    <w:rsid w:val="00617C78"/>
    <w:rsid w:val="0062488B"/>
    <w:rsid w:val="006333E8"/>
    <w:rsid w:val="00634514"/>
    <w:rsid w:val="00674497"/>
    <w:rsid w:val="00687F19"/>
    <w:rsid w:val="006A72B5"/>
    <w:rsid w:val="006A7C09"/>
    <w:rsid w:val="006F0D0C"/>
    <w:rsid w:val="006F2430"/>
    <w:rsid w:val="00747E67"/>
    <w:rsid w:val="00797BCF"/>
    <w:rsid w:val="007A4256"/>
    <w:rsid w:val="007B67EE"/>
    <w:rsid w:val="007D3BC2"/>
    <w:rsid w:val="007E22C7"/>
    <w:rsid w:val="00896326"/>
    <w:rsid w:val="00914068"/>
    <w:rsid w:val="00942EBF"/>
    <w:rsid w:val="009A44EB"/>
    <w:rsid w:val="009A5BB2"/>
    <w:rsid w:val="009B01A1"/>
    <w:rsid w:val="009E1C2E"/>
    <w:rsid w:val="00A613F0"/>
    <w:rsid w:val="00AC6052"/>
    <w:rsid w:val="00B211A8"/>
    <w:rsid w:val="00B438C2"/>
    <w:rsid w:val="00B8603B"/>
    <w:rsid w:val="00BE0509"/>
    <w:rsid w:val="00C02DD1"/>
    <w:rsid w:val="00CB64E1"/>
    <w:rsid w:val="00CB68FE"/>
    <w:rsid w:val="00CC3394"/>
    <w:rsid w:val="00CD2345"/>
    <w:rsid w:val="00D047E2"/>
    <w:rsid w:val="00D3413D"/>
    <w:rsid w:val="00D60502"/>
    <w:rsid w:val="00D81CAF"/>
    <w:rsid w:val="00E167FF"/>
    <w:rsid w:val="00E361E2"/>
    <w:rsid w:val="00E639AF"/>
    <w:rsid w:val="00EB266A"/>
    <w:rsid w:val="00EC3486"/>
    <w:rsid w:val="00EC365B"/>
    <w:rsid w:val="00F07B36"/>
    <w:rsid w:val="00F26641"/>
    <w:rsid w:val="00F34944"/>
    <w:rsid w:val="00F6306F"/>
    <w:rsid w:val="00FA310E"/>
    <w:rsid w:val="00FA4889"/>
    <w:rsid w:val="00FA6DFD"/>
    <w:rsid w:val="00FC031B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53E182-0304-4A46-9F8F-72A95E6A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F3494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47E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47E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7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EC6A7-6C1D-4192-BA8A-C2C2D9A44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K-Wlas</cp:lastModifiedBy>
  <cp:revision>23</cp:revision>
  <cp:lastPrinted>2021-04-27T12:02:00Z</cp:lastPrinted>
  <dcterms:created xsi:type="dcterms:W3CDTF">2019-11-12T08:32:00Z</dcterms:created>
  <dcterms:modified xsi:type="dcterms:W3CDTF">2021-04-27T12:02:00Z</dcterms:modified>
</cp:coreProperties>
</file>